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F614" w14:textId="1D4900CE" w:rsidR="00611045" w:rsidRPr="00611045" w:rsidRDefault="00611045" w:rsidP="006110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  <w:sectPr w:rsidR="00611045" w:rsidRPr="00611045" w:rsidSect="00611045">
          <w:type w:val="continuous"/>
          <w:pgSz w:w="11907" w:h="12020" w:code="9"/>
          <w:pgMar w:top="568" w:right="566" w:bottom="280" w:left="200" w:header="0" w:footer="0" w:gutter="0"/>
          <w:cols w:num="2" w:space="720" w:equalWidth="0">
            <w:col w:w="6925" w:space="40"/>
            <w:col w:w="4755"/>
          </w:cols>
        </w:sect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</w:t>
      </w:r>
      <w:r w:rsidRPr="00611045">
        <w:rPr>
          <w:rFonts w:ascii="Times New Roman" w:eastAsia="Times New Roman" w:hAnsi="Times New Roman" w:cs="Times New Roman"/>
          <w:b/>
          <w:bCs/>
          <w:sz w:val="24"/>
        </w:rPr>
        <w:t>ТЕХНИЧЕСКОЕ ЗАДАНИЕ</w:t>
      </w:r>
    </w:p>
    <w:p w14:paraId="16011F6E" w14:textId="77777777" w:rsidR="00611045" w:rsidRPr="00620D55" w:rsidRDefault="00611045" w:rsidP="0061104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14:paraId="441F8159" w14:textId="77777777" w:rsidR="00611045" w:rsidRDefault="00611045" w:rsidP="00611045">
      <w:pPr>
        <w:widowControl w:val="0"/>
        <w:autoSpaceDE w:val="0"/>
        <w:autoSpaceDN w:val="0"/>
        <w:spacing w:after="0" w:line="240" w:lineRule="auto"/>
        <w:ind w:left="474"/>
        <w:jc w:val="center"/>
        <w:rPr>
          <w:rFonts w:ascii="Times New Roman" w:eastAsia="Times New Roman" w:hAnsi="Times New Roman" w:cs="Times New Roman"/>
          <w:b/>
        </w:rPr>
      </w:pPr>
      <w:r w:rsidRPr="00620D55">
        <w:rPr>
          <w:rFonts w:ascii="Times New Roman" w:eastAsia="Times New Roman" w:hAnsi="Times New Roman" w:cs="Times New Roman"/>
          <w:b/>
        </w:rPr>
        <w:t>на предоставление услуги</w:t>
      </w:r>
      <w:r>
        <w:rPr>
          <w:rFonts w:ascii="Times New Roman" w:eastAsia="Times New Roman" w:hAnsi="Times New Roman" w:cs="Times New Roman"/>
          <w:b/>
        </w:rPr>
        <w:t>:</w:t>
      </w:r>
      <w:r w:rsidRPr="00620D55">
        <w:rPr>
          <w:rFonts w:ascii="Times New Roman" w:eastAsia="Times New Roman" w:hAnsi="Times New Roman" w:cs="Times New Roman"/>
          <w:b/>
        </w:rPr>
        <w:t xml:space="preserve"> </w:t>
      </w:r>
    </w:p>
    <w:p w14:paraId="07B20AA1" w14:textId="77777777" w:rsidR="00611045" w:rsidRDefault="00611045" w:rsidP="006110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  <w:szCs w:val="24"/>
        </w:rPr>
        <w:t>«Создание рекламных видеороликов»</w:t>
      </w:r>
    </w:p>
    <w:p w14:paraId="544E670D" w14:textId="77777777" w:rsidR="00611045" w:rsidRPr="006A6101" w:rsidRDefault="00611045" w:rsidP="00611045">
      <w:pPr>
        <w:widowControl w:val="0"/>
        <w:autoSpaceDE w:val="0"/>
        <w:autoSpaceDN w:val="0"/>
        <w:spacing w:after="0" w:line="240" w:lineRule="auto"/>
        <w:ind w:left="474"/>
        <w:rPr>
          <w:rFonts w:ascii="Times New Roman" w:hAnsi="Times New Roman" w:cs="Times New Roman"/>
          <w:color w:val="0000FF"/>
          <w:sz w:val="24"/>
          <w:szCs w:val="24"/>
        </w:rPr>
      </w:pPr>
    </w:p>
    <w:p w14:paraId="5ED45023" w14:textId="77777777" w:rsidR="00611045" w:rsidRPr="00620D55" w:rsidRDefault="00611045" w:rsidP="0061104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14:paraId="12133692" w14:textId="77777777" w:rsidR="00611045" w:rsidRPr="00620D55" w:rsidRDefault="00611045" w:rsidP="00611045">
      <w:pPr>
        <w:widowControl w:val="0"/>
        <w:tabs>
          <w:tab w:val="left" w:pos="719"/>
          <w:tab w:val="left" w:pos="5192"/>
        </w:tabs>
        <w:autoSpaceDE w:val="0"/>
        <w:autoSpaceDN w:val="0"/>
        <w:spacing w:before="92" w:after="0" w:line="240" w:lineRule="auto"/>
        <w:ind w:left="5191" w:right="19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Pr="00620D55">
        <w:rPr>
          <w:rFonts w:ascii="Times New Roman" w:eastAsia="Times New Roman" w:hAnsi="Times New Roman" w:cs="Times New Roman"/>
          <w:b/>
        </w:rPr>
        <w:t>Общие</w:t>
      </w:r>
      <w:r w:rsidRPr="00620D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положения</w:t>
      </w:r>
    </w:p>
    <w:p w14:paraId="06212914" w14:textId="77777777" w:rsidR="00611045" w:rsidRPr="00620D55" w:rsidRDefault="00611045" w:rsidP="0061104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14:paraId="413193EC" w14:textId="77777777" w:rsidR="00611045" w:rsidRDefault="00611045" w:rsidP="00611045">
      <w:pPr>
        <w:widowControl w:val="0"/>
        <w:numPr>
          <w:ilvl w:val="1"/>
          <w:numId w:val="3"/>
        </w:numPr>
        <w:tabs>
          <w:tab w:val="left" w:pos="1743"/>
        </w:tabs>
        <w:autoSpaceDE w:val="0"/>
        <w:autoSpaceDN w:val="0"/>
        <w:spacing w:before="91"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Полное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</w:t>
      </w:r>
      <w:r w:rsidRPr="00620D55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сокращенное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наименование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Заказчика.</w:t>
      </w:r>
    </w:p>
    <w:p w14:paraId="26048C4B" w14:textId="68D57F77" w:rsidR="00611045" w:rsidRPr="006C12D2" w:rsidRDefault="00611045" w:rsidP="00611045">
      <w:pPr>
        <w:pStyle w:val="a3"/>
        <w:widowControl w:val="0"/>
        <w:suppressAutoHyphens/>
        <w:spacing w:after="0" w:line="240" w:lineRule="auto"/>
        <w:ind w:left="1742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</w:rPr>
        <w:t>Информация скрыта</w:t>
      </w:r>
    </w:p>
    <w:p w14:paraId="1786DEA2" w14:textId="77777777" w:rsidR="00611045" w:rsidRPr="00620D55" w:rsidRDefault="00611045" w:rsidP="0061104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14:paraId="2C17A7F9" w14:textId="77777777" w:rsidR="00611045" w:rsidRDefault="00611045" w:rsidP="00611045">
      <w:pPr>
        <w:widowControl w:val="0"/>
        <w:numPr>
          <w:ilvl w:val="1"/>
          <w:numId w:val="3"/>
        </w:numPr>
        <w:tabs>
          <w:tab w:val="left" w:pos="1743"/>
        </w:tabs>
        <w:autoSpaceDE w:val="0"/>
        <w:autoSpaceDN w:val="0"/>
        <w:spacing w:before="1"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Конечная(</w:t>
      </w:r>
      <w:proofErr w:type="spellStart"/>
      <w:r w:rsidRPr="00620D55">
        <w:rPr>
          <w:rFonts w:ascii="Times New Roman" w:eastAsia="Times New Roman" w:hAnsi="Times New Roman" w:cs="Times New Roman"/>
          <w:i/>
        </w:rPr>
        <w:t>ые</w:t>
      </w:r>
      <w:proofErr w:type="spellEnd"/>
      <w:r w:rsidRPr="00620D55">
        <w:rPr>
          <w:rFonts w:ascii="Times New Roman" w:eastAsia="Times New Roman" w:hAnsi="Times New Roman" w:cs="Times New Roman"/>
          <w:i/>
        </w:rPr>
        <w:t>)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цель(и)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получения услуги.</w:t>
      </w:r>
    </w:p>
    <w:p w14:paraId="2293BB00" w14:textId="77777777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after="0" w:line="240" w:lineRule="auto"/>
        <w:ind w:left="1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имиджевого видеоролика.</w:t>
      </w:r>
    </w:p>
    <w:p w14:paraId="1879A3AD" w14:textId="77777777" w:rsidR="00611045" w:rsidRPr="0073778F" w:rsidRDefault="00611045" w:rsidP="00611045">
      <w:pPr>
        <w:widowControl w:val="0"/>
        <w:tabs>
          <w:tab w:val="left" w:pos="1697"/>
        </w:tabs>
        <w:autoSpaceDE w:val="0"/>
        <w:autoSpaceDN w:val="0"/>
        <w:spacing w:after="0" w:line="240" w:lineRule="auto"/>
        <w:ind w:left="1696"/>
        <w:rPr>
          <w:rFonts w:ascii="Times New Roman" w:eastAsia="Times New Roman" w:hAnsi="Times New Roman" w:cs="Times New Roman"/>
          <w:i/>
        </w:rPr>
      </w:pPr>
    </w:p>
    <w:p w14:paraId="0D88F1ED" w14:textId="77777777" w:rsidR="00611045" w:rsidRPr="006C12D2" w:rsidRDefault="00611045" w:rsidP="00611045">
      <w:pPr>
        <w:widowControl w:val="0"/>
        <w:numPr>
          <w:ilvl w:val="1"/>
          <w:numId w:val="3"/>
        </w:numPr>
        <w:tabs>
          <w:tab w:val="left" w:pos="1697"/>
        </w:tabs>
        <w:autoSpaceDE w:val="0"/>
        <w:autoSpaceDN w:val="0"/>
        <w:spacing w:after="0" w:line="240" w:lineRule="auto"/>
        <w:ind w:left="1696" w:hanging="378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3"/>
        </w:rPr>
        <w:t>Объект,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на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который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направлено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предоставление</w:t>
      </w:r>
      <w:r w:rsidRPr="00620D55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услуги.</w:t>
      </w:r>
    </w:p>
    <w:p w14:paraId="59B5CEEA" w14:textId="77777777" w:rsidR="00611045" w:rsidRPr="00B47241" w:rsidRDefault="00611045" w:rsidP="00611045">
      <w:pPr>
        <w:pStyle w:val="a3"/>
        <w:ind w:left="1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Бренд «</w:t>
      </w:r>
      <w:proofErr w:type="spellStart"/>
      <w:r>
        <w:rPr>
          <w:rFonts w:ascii="Times New Roman" w:hAnsi="Times New Roman" w:cs="Times New Roman"/>
          <w:lang w:val="en-US"/>
        </w:rPr>
        <w:t>Wattico</w:t>
      </w:r>
      <w:proofErr w:type="spellEnd"/>
      <w:r w:rsidRPr="0073778F">
        <w:rPr>
          <w:rFonts w:ascii="Times New Roman" w:hAnsi="Times New Roman" w:cs="Times New Roman"/>
        </w:rPr>
        <w:t>»</w:t>
      </w:r>
    </w:p>
    <w:p w14:paraId="2ECFBB3B" w14:textId="77777777" w:rsidR="00611045" w:rsidRPr="00620D55" w:rsidRDefault="00611045" w:rsidP="00611045">
      <w:pPr>
        <w:widowControl w:val="0"/>
        <w:tabs>
          <w:tab w:val="left" w:pos="719"/>
          <w:tab w:val="left" w:pos="3865"/>
        </w:tabs>
        <w:autoSpaceDE w:val="0"/>
        <w:autoSpaceDN w:val="0"/>
        <w:spacing w:before="176" w:after="0" w:line="240" w:lineRule="auto"/>
        <w:ind w:left="3864" w:right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</w:t>
      </w:r>
      <w:r w:rsidRPr="00620D55">
        <w:rPr>
          <w:rFonts w:ascii="Times New Roman" w:eastAsia="Times New Roman" w:hAnsi="Times New Roman" w:cs="Times New Roman"/>
          <w:b/>
        </w:rPr>
        <w:t>Требования,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предъявляемые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к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Исполнителю</w:t>
      </w:r>
    </w:p>
    <w:p w14:paraId="724E8033" w14:textId="77777777" w:rsidR="00611045" w:rsidRPr="00620D55" w:rsidRDefault="00611045" w:rsidP="0061104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48992674" w14:textId="77777777" w:rsidR="00611045" w:rsidRPr="006C12D2" w:rsidRDefault="00611045" w:rsidP="00611045">
      <w:pPr>
        <w:widowControl w:val="0"/>
        <w:numPr>
          <w:ilvl w:val="1"/>
          <w:numId w:val="2"/>
        </w:numPr>
        <w:tabs>
          <w:tab w:val="left" w:pos="1697"/>
        </w:tabs>
        <w:autoSpaceDE w:val="0"/>
        <w:autoSpaceDN w:val="0"/>
        <w:spacing w:before="1" w:after="0" w:line="240" w:lineRule="auto"/>
        <w:ind w:hanging="378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3"/>
        </w:rPr>
        <w:t>Перечень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основных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мероприятий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в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рамках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предоставления</w:t>
      </w:r>
      <w:r w:rsidRPr="00620D55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2"/>
        </w:rPr>
        <w:t>услуги.</w:t>
      </w:r>
    </w:p>
    <w:p w14:paraId="366508C8" w14:textId="77777777" w:rsidR="00611045" w:rsidRDefault="00611045" w:rsidP="00611045">
      <w:pPr>
        <w:pStyle w:val="a3"/>
        <w:widowControl w:val="0"/>
        <w:suppressAutoHyphens/>
        <w:spacing w:after="0" w:line="240" w:lineRule="auto"/>
        <w:ind w:left="1696"/>
        <w:rPr>
          <w:rFonts w:ascii="Times New Roman" w:hAnsi="Times New Roman" w:cs="Times New Roman"/>
          <w:bCs/>
          <w:i/>
          <w:iCs/>
        </w:rPr>
      </w:pPr>
    </w:p>
    <w:p w14:paraId="5D0EB5EC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 xml:space="preserve">1. Целевая аудитория: </w:t>
      </w:r>
      <w:r>
        <w:rPr>
          <w:rFonts w:ascii="Times New Roman" w:hAnsi="Times New Roman" w:cs="Times New Roman"/>
          <w:bCs/>
        </w:rPr>
        <w:t>жители крупных городов: туристы, рыболовы, охотники, любители отдыха на природе, владельцы дач и загородных домов, фотографы и видеографы с доходом высоким и выше среднего</w:t>
      </w:r>
      <w:r w:rsidRPr="00783639">
        <w:rPr>
          <w:rFonts w:ascii="Times New Roman" w:hAnsi="Times New Roman" w:cs="Times New Roman"/>
          <w:bCs/>
        </w:rPr>
        <w:t>.</w:t>
      </w:r>
    </w:p>
    <w:p w14:paraId="186613B3" w14:textId="77777777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 xml:space="preserve">2. Основная идея ролика: </w:t>
      </w:r>
      <w:r>
        <w:rPr>
          <w:rFonts w:ascii="Times New Roman" w:hAnsi="Times New Roman" w:cs="Times New Roman"/>
          <w:bCs/>
        </w:rPr>
        <w:t xml:space="preserve">показать разные продукты: солнечные панели, пауэрбанки, </w:t>
      </w:r>
      <w:r>
        <w:rPr>
          <w:rFonts w:ascii="Times New Roman" w:hAnsi="Times New Roman" w:cs="Times New Roman"/>
          <w:bCs/>
          <w:lang w:val="en-US"/>
        </w:rPr>
        <w:t>power</w:t>
      </w:r>
      <w:r w:rsidRPr="00655E3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stations</w:t>
      </w:r>
      <w:r w:rsidRPr="00655E36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>умная система распределения энергии для дома</w:t>
      </w:r>
      <w:r w:rsidRPr="00783639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Показать их возможности использования:</w:t>
      </w:r>
    </w:p>
    <w:p w14:paraId="1F0E8243" w14:textId="77777777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походе – осветить, накачать надувной матрас, сварить суп в </w:t>
      </w:r>
      <w:proofErr w:type="spellStart"/>
      <w:r>
        <w:rPr>
          <w:rFonts w:ascii="Times New Roman" w:hAnsi="Times New Roman" w:cs="Times New Roman"/>
          <w:bCs/>
        </w:rPr>
        <w:t>электрокастрюле</w:t>
      </w:r>
      <w:proofErr w:type="spellEnd"/>
      <w:r w:rsidRPr="00783639">
        <w:rPr>
          <w:rFonts w:ascii="Times New Roman" w:hAnsi="Times New Roman" w:cs="Times New Roman"/>
          <w:bCs/>
        </w:rPr>
        <w:t>.</w:t>
      </w:r>
    </w:p>
    <w:p w14:paraId="0AA7FBB7" w14:textId="3E468C0E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городе: зарядить гаджеты от панели, фотоаппарат, видеокамеру, в офисе запитать принтеры, компьютеры, роутеры и т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д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при отключении света. </w:t>
      </w:r>
    </w:p>
    <w:p w14:paraId="697057DF" w14:textId="77777777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парке подключить проектор и посмотреть кино.</w:t>
      </w:r>
    </w:p>
    <w:p w14:paraId="15E7EF4A" w14:textId="77777777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 загородном доме: запитать все домашние устройства: котел, насос, холодильник, микроволновку, игровую приставку.</w:t>
      </w:r>
    </w:p>
    <w:p w14:paraId="7DD3A539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3B767684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3. Тип ролика: Имиджевый.</w:t>
      </w:r>
    </w:p>
    <w:p w14:paraId="4AAD74B4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4. Локализация: Русская.</w:t>
      </w:r>
    </w:p>
    <w:p w14:paraId="7B62F38E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5. Продолжительность ролика:</w:t>
      </w:r>
    </w:p>
    <w:p w14:paraId="1E268A72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•</w:t>
      </w:r>
      <w:r w:rsidRPr="00783639">
        <w:rPr>
          <w:rFonts w:ascii="Times New Roman" w:hAnsi="Times New Roman" w:cs="Times New Roman"/>
          <w:bCs/>
        </w:rPr>
        <w:tab/>
        <w:t>1-2 мин (полная версия) – для размещения в социальных сетях, на сайте в интернете, в местах точек продаж;</w:t>
      </w:r>
    </w:p>
    <w:p w14:paraId="4799F4A1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•</w:t>
      </w:r>
      <w:r w:rsidRPr="00783639">
        <w:rPr>
          <w:rFonts w:ascii="Times New Roman" w:hAnsi="Times New Roman" w:cs="Times New Roman"/>
          <w:bCs/>
        </w:rPr>
        <w:tab/>
        <w:t>15-20 секунд (сокращенная версия) – для размещения на ТВ и в Интернете.</w:t>
      </w:r>
    </w:p>
    <w:p w14:paraId="784AADAF" w14:textId="096B5CA4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6. Формат ролика: цифровой (разрешение НD), с возможностью воспроизведения всеми популярными программами-медиаплеерами.</w:t>
      </w:r>
    </w:p>
    <w:p w14:paraId="76CDB41A" w14:textId="4C832FF2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</w:p>
    <w:p w14:paraId="5FD34355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</w:p>
    <w:p w14:paraId="63F613AC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lastRenderedPageBreak/>
        <w:t>7. Количество съемочных дней: 3 дня</w:t>
      </w:r>
    </w:p>
    <w:p w14:paraId="725DAC7C" w14:textId="77777777" w:rsidR="0061104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 w:rsidRPr="00783639">
        <w:rPr>
          <w:rFonts w:ascii="Times New Roman" w:hAnsi="Times New Roman" w:cs="Times New Roman"/>
          <w:bCs/>
        </w:rPr>
        <w:t>8. География съемок: г. Рязань</w:t>
      </w:r>
      <w:r>
        <w:rPr>
          <w:rFonts w:ascii="Times New Roman" w:hAnsi="Times New Roman" w:cs="Times New Roman"/>
          <w:bCs/>
        </w:rPr>
        <w:t>, локации: на природе у реки, парк, центр города, офисный центр, загородный дом.</w:t>
      </w:r>
    </w:p>
    <w:p w14:paraId="0EAF0CAF" w14:textId="77777777" w:rsidR="00611045" w:rsidRPr="00783639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9. 50 обработанных скриншотов из отснятого ролика продукции в тематике туризма, города, дома.</w:t>
      </w:r>
    </w:p>
    <w:p w14:paraId="6C863DF5" w14:textId="77777777" w:rsidR="00611045" w:rsidRPr="00620D55" w:rsidRDefault="00611045" w:rsidP="00611045">
      <w:pPr>
        <w:widowControl w:val="0"/>
        <w:tabs>
          <w:tab w:val="left" w:pos="1697"/>
        </w:tabs>
        <w:autoSpaceDE w:val="0"/>
        <w:autoSpaceDN w:val="0"/>
        <w:spacing w:before="1" w:after="0" w:line="240" w:lineRule="auto"/>
        <w:ind w:left="1696"/>
        <w:rPr>
          <w:rFonts w:ascii="Times New Roman" w:eastAsia="Times New Roman" w:hAnsi="Times New Roman" w:cs="Times New Roman"/>
          <w:i/>
        </w:rPr>
      </w:pPr>
    </w:p>
    <w:p w14:paraId="7503DC88" w14:textId="77777777" w:rsidR="00611045" w:rsidRPr="00620D55" w:rsidRDefault="00611045" w:rsidP="006110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3030496A" w14:textId="77777777" w:rsidR="00611045" w:rsidRDefault="00611045" w:rsidP="00611045">
      <w:pPr>
        <w:widowControl w:val="0"/>
        <w:numPr>
          <w:ilvl w:val="1"/>
          <w:numId w:val="2"/>
        </w:numPr>
        <w:tabs>
          <w:tab w:val="left" w:pos="1716"/>
        </w:tabs>
        <w:autoSpaceDE w:val="0"/>
        <w:autoSpaceDN w:val="0"/>
        <w:spacing w:after="0" w:line="276" w:lineRule="auto"/>
        <w:ind w:left="755" w:right="701" w:firstLine="564"/>
        <w:jc w:val="both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Требования к характеристикам результата </w:t>
      </w:r>
      <w:r w:rsidRPr="00620D55">
        <w:rPr>
          <w:rFonts w:ascii="Times New Roman" w:eastAsia="Times New Roman" w:hAnsi="Times New Roman" w:cs="Times New Roman"/>
          <w:i/>
          <w:spacing w:val="-2"/>
        </w:rPr>
        <w:t>предоставления услуги (в зависимости от вида услуги –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количество, формат, объем, габариты, чертежи, содержание, </w:t>
      </w:r>
      <w:r w:rsidRPr="00620D55">
        <w:rPr>
          <w:rFonts w:ascii="Times New Roman" w:eastAsia="Times New Roman" w:hAnsi="Times New Roman" w:cs="Times New Roman"/>
          <w:i/>
        </w:rPr>
        <w:t>технические характеристики, физические</w:t>
      </w:r>
      <w:r w:rsidRPr="00620D55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свойства,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период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актуальности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результата,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наличие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соответствия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ГОСТам</w:t>
      </w:r>
      <w:r w:rsidRPr="00620D55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т.п.).</w:t>
      </w:r>
    </w:p>
    <w:p w14:paraId="477D32A9" w14:textId="77777777" w:rsidR="00611045" w:rsidRPr="005D6A84" w:rsidRDefault="00611045" w:rsidP="00611045">
      <w:pPr>
        <w:widowControl w:val="0"/>
        <w:tabs>
          <w:tab w:val="left" w:pos="1716"/>
        </w:tabs>
        <w:autoSpaceDE w:val="0"/>
        <w:autoSpaceDN w:val="0"/>
        <w:spacing w:after="0" w:line="276" w:lineRule="auto"/>
        <w:ind w:left="1319" w:right="701"/>
        <w:jc w:val="both"/>
        <w:rPr>
          <w:rFonts w:ascii="Times New Roman" w:eastAsia="Times New Roman" w:hAnsi="Times New Roman" w:cs="Times New Roman"/>
          <w:iCs/>
        </w:rPr>
      </w:pPr>
      <w:r w:rsidRPr="005D6A84">
        <w:rPr>
          <w:rFonts w:ascii="Times New Roman" w:eastAsia="Times New Roman" w:hAnsi="Times New Roman" w:cs="Times New Roman"/>
          <w:iCs/>
        </w:rPr>
        <w:t>Мужской закадровый голос.</w:t>
      </w:r>
    </w:p>
    <w:p w14:paraId="290D5E5A" w14:textId="77777777" w:rsidR="00611045" w:rsidRPr="00620D55" w:rsidRDefault="00611045" w:rsidP="006110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14:paraId="00E97E30" w14:textId="77777777" w:rsidR="00611045" w:rsidRDefault="00611045" w:rsidP="00611045">
      <w:pPr>
        <w:widowControl w:val="0"/>
        <w:numPr>
          <w:ilvl w:val="1"/>
          <w:numId w:val="2"/>
        </w:numPr>
        <w:tabs>
          <w:tab w:val="left" w:pos="1702"/>
        </w:tabs>
        <w:autoSpaceDE w:val="0"/>
        <w:autoSpaceDN w:val="0"/>
        <w:spacing w:after="0" w:line="276" w:lineRule="auto"/>
        <w:ind w:left="755" w:right="704" w:firstLine="564"/>
        <w:jc w:val="both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  <w:spacing w:val="-4"/>
        </w:rPr>
        <w:t>Наличие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у</w:t>
      </w:r>
      <w:r w:rsidRPr="00620D55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Исполнителя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оборудования,</w:t>
      </w:r>
      <w:r w:rsidRPr="00620D55">
        <w:rPr>
          <w:rFonts w:ascii="Times New Roman" w:eastAsia="Times New Roman" w:hAnsi="Times New Roman" w:cs="Times New Roman"/>
          <w:i/>
          <w:spacing w:val="-18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инструментов,</w:t>
      </w:r>
      <w:r w:rsidRPr="00620D55">
        <w:rPr>
          <w:rFonts w:ascii="Times New Roman" w:eastAsia="Times New Roman" w:hAnsi="Times New Roman" w:cs="Times New Roman"/>
          <w:i/>
          <w:spacing w:val="-18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программного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обеспечения</w:t>
      </w:r>
      <w:r w:rsidRPr="00620D55">
        <w:rPr>
          <w:rFonts w:ascii="Times New Roman" w:eastAsia="Times New Roman" w:hAnsi="Times New Roman" w:cs="Times New Roman"/>
          <w:i/>
          <w:spacing w:val="-16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и</w:t>
      </w:r>
      <w:r w:rsidRPr="00620D55">
        <w:rPr>
          <w:rFonts w:ascii="Times New Roman" w:eastAsia="Times New Roman" w:hAnsi="Times New Roman" w:cs="Times New Roman"/>
          <w:i/>
          <w:spacing w:val="-14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т.д.,</w:t>
      </w:r>
      <w:r w:rsidRPr="00620D55">
        <w:rPr>
          <w:rFonts w:ascii="Times New Roman" w:eastAsia="Times New Roman" w:hAnsi="Times New Roman" w:cs="Times New Roman"/>
          <w:i/>
          <w:spacing w:val="-19"/>
        </w:rPr>
        <w:t xml:space="preserve"> </w:t>
      </w:r>
      <w:r w:rsidRPr="00620D55">
        <w:rPr>
          <w:rFonts w:ascii="Times New Roman" w:eastAsia="Times New Roman" w:hAnsi="Times New Roman" w:cs="Times New Roman"/>
          <w:i/>
          <w:spacing w:val="-3"/>
        </w:rPr>
        <w:t>необходимых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для</w:t>
      </w:r>
      <w:r w:rsidRPr="00620D55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достижения</w:t>
      </w:r>
      <w:r w:rsidRPr="00620D55">
        <w:rPr>
          <w:rFonts w:ascii="Times New Roman" w:eastAsia="Times New Roman" w:hAnsi="Times New Roman" w:cs="Times New Roman"/>
          <w:i/>
          <w:spacing w:val="-7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качественного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услуги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(при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необходимости).</w:t>
      </w:r>
    </w:p>
    <w:p w14:paraId="189AA299" w14:textId="77777777" w:rsidR="00611045" w:rsidRDefault="00611045" w:rsidP="00611045">
      <w:pPr>
        <w:widowControl w:val="0"/>
        <w:tabs>
          <w:tab w:val="left" w:pos="1702"/>
        </w:tabs>
        <w:autoSpaceDE w:val="0"/>
        <w:autoSpaceDN w:val="0"/>
        <w:spacing w:after="0" w:line="276" w:lineRule="auto"/>
        <w:ind w:left="1319" w:right="704"/>
        <w:jc w:val="both"/>
        <w:rPr>
          <w:rFonts w:ascii="Times New Roman" w:eastAsia="Times New Roman" w:hAnsi="Times New Roman" w:cs="Times New Roman"/>
          <w:iCs/>
        </w:rPr>
      </w:pPr>
      <w:r w:rsidRPr="004F195D">
        <w:rPr>
          <w:rFonts w:ascii="Times New Roman" w:eastAsia="Times New Roman" w:hAnsi="Times New Roman" w:cs="Times New Roman"/>
          <w:iCs/>
        </w:rPr>
        <w:t>Съемочная команда: Присутствие на съемочной площадке оператора, режиссера, корреспондента, пилота квадрокоптера, продюсера проекта, технического специалиста по звукозаписи, специалиста по свету</w:t>
      </w:r>
      <w:r>
        <w:rPr>
          <w:rFonts w:ascii="Times New Roman" w:eastAsia="Times New Roman" w:hAnsi="Times New Roman" w:cs="Times New Roman"/>
          <w:iCs/>
        </w:rPr>
        <w:t>, минимум 4 актера.</w:t>
      </w:r>
    </w:p>
    <w:p w14:paraId="7F5C9308" w14:textId="77777777" w:rsidR="00611045" w:rsidRDefault="00611045" w:rsidP="00611045">
      <w:pPr>
        <w:widowControl w:val="0"/>
        <w:tabs>
          <w:tab w:val="left" w:pos="1702"/>
        </w:tabs>
        <w:autoSpaceDE w:val="0"/>
        <w:autoSpaceDN w:val="0"/>
        <w:spacing w:after="0" w:line="276" w:lineRule="auto"/>
        <w:ind w:left="1319" w:right="704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Съемочное оборудование, квадрокоптер, свет.</w:t>
      </w:r>
    </w:p>
    <w:p w14:paraId="1D81A23E" w14:textId="77777777" w:rsidR="00611045" w:rsidRDefault="00611045" w:rsidP="00611045">
      <w:pPr>
        <w:widowControl w:val="0"/>
        <w:tabs>
          <w:tab w:val="left" w:pos="1702"/>
        </w:tabs>
        <w:autoSpaceDE w:val="0"/>
        <w:autoSpaceDN w:val="0"/>
        <w:spacing w:after="0" w:line="276" w:lineRule="auto"/>
        <w:ind w:left="1319" w:right="704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Найти загородный дом площадью не менее 300м2 для съемок.</w:t>
      </w:r>
    </w:p>
    <w:p w14:paraId="1139D7DA" w14:textId="77777777" w:rsidR="00611045" w:rsidRPr="004F195D" w:rsidRDefault="00611045" w:rsidP="00611045">
      <w:pPr>
        <w:widowControl w:val="0"/>
        <w:tabs>
          <w:tab w:val="left" w:pos="1702"/>
        </w:tabs>
        <w:autoSpaceDE w:val="0"/>
        <w:autoSpaceDN w:val="0"/>
        <w:spacing w:after="0" w:line="276" w:lineRule="auto"/>
        <w:ind w:left="1319" w:right="704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Выезд на локации: река </w:t>
      </w:r>
      <w:proofErr w:type="spellStart"/>
      <w:r>
        <w:rPr>
          <w:rFonts w:ascii="Times New Roman" w:eastAsia="Times New Roman" w:hAnsi="Times New Roman" w:cs="Times New Roman"/>
          <w:iCs/>
        </w:rPr>
        <w:t>Пра</w:t>
      </w:r>
      <w:proofErr w:type="spellEnd"/>
      <w:r>
        <w:rPr>
          <w:rFonts w:ascii="Times New Roman" w:eastAsia="Times New Roman" w:hAnsi="Times New Roman" w:cs="Times New Roman"/>
          <w:iCs/>
        </w:rPr>
        <w:t>, город Москва – центр, Парк Горького, загородный дом.</w:t>
      </w:r>
    </w:p>
    <w:p w14:paraId="731A89ED" w14:textId="77777777" w:rsidR="00611045" w:rsidRPr="00620D55" w:rsidRDefault="00611045" w:rsidP="006110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5C2A5117" w14:textId="77777777" w:rsidR="00611045" w:rsidRPr="00620D55" w:rsidRDefault="00611045" w:rsidP="00611045">
      <w:pPr>
        <w:widowControl w:val="0"/>
        <w:tabs>
          <w:tab w:val="left" w:pos="2608"/>
          <w:tab w:val="left" w:pos="2609"/>
        </w:tabs>
        <w:autoSpaceDE w:val="0"/>
        <w:autoSpaceDN w:val="0"/>
        <w:spacing w:before="138" w:after="0" w:line="240" w:lineRule="auto"/>
        <w:ind w:left="26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3. </w:t>
      </w:r>
      <w:r w:rsidRPr="00620D55">
        <w:rPr>
          <w:rFonts w:ascii="Times New Roman" w:eastAsia="Times New Roman" w:hAnsi="Times New Roman" w:cs="Times New Roman"/>
          <w:b/>
        </w:rPr>
        <w:t>Предоставляемые</w:t>
      </w:r>
      <w:r w:rsidRPr="00620D5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Исполнителю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Заказчиком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документы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 материалы</w:t>
      </w:r>
    </w:p>
    <w:p w14:paraId="5E75D345" w14:textId="77777777" w:rsidR="00611045" w:rsidRDefault="00611045" w:rsidP="00611045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В</w:t>
      </w:r>
      <w:r w:rsidRPr="00620D55">
        <w:rPr>
          <w:rFonts w:ascii="Times New Roman" w:eastAsia="Times New Roman" w:hAnsi="Times New Roman" w:cs="Times New Roman"/>
          <w:i/>
          <w:spacing w:val="27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данном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разделе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указывается</w:t>
      </w:r>
      <w:r w:rsidRPr="00620D55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перечень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документов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</w:t>
      </w:r>
      <w:r w:rsidRPr="00620D55">
        <w:rPr>
          <w:rFonts w:ascii="Times New Roman" w:eastAsia="Times New Roman" w:hAnsi="Times New Roman" w:cs="Times New Roman"/>
          <w:i/>
          <w:spacing w:val="28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материалов,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которые</w:t>
      </w:r>
      <w:r w:rsidRPr="00620D55">
        <w:rPr>
          <w:rFonts w:ascii="Times New Roman" w:eastAsia="Times New Roman" w:hAnsi="Times New Roman" w:cs="Times New Roman"/>
          <w:i/>
          <w:spacing w:val="26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Заказчик</w:t>
      </w:r>
      <w:r w:rsidRPr="00620D55">
        <w:rPr>
          <w:rFonts w:ascii="Times New Roman" w:eastAsia="Times New Roman" w:hAnsi="Times New Roman" w:cs="Times New Roman"/>
          <w:i/>
          <w:spacing w:val="25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может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предоставить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Исполнителю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для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достижения</w:t>
      </w:r>
      <w:r w:rsidRPr="00620D55">
        <w:rPr>
          <w:rFonts w:ascii="Times New Roman" w:eastAsia="Times New Roman" w:hAnsi="Times New Roman" w:cs="Times New Roman"/>
          <w:i/>
          <w:spacing w:val="-9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качественного</w:t>
      </w:r>
      <w:r w:rsidRPr="00620D5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результата</w:t>
      </w:r>
      <w:r w:rsidRPr="00620D55">
        <w:rPr>
          <w:rFonts w:ascii="Times New Roman" w:eastAsia="Times New Roman" w:hAnsi="Times New Roman" w:cs="Times New Roman"/>
          <w:i/>
          <w:spacing w:val="-10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услуги.</w:t>
      </w:r>
    </w:p>
    <w:p w14:paraId="6936D7D4" w14:textId="77777777" w:rsidR="00611045" w:rsidRPr="00620D55" w:rsidRDefault="00611045" w:rsidP="00611045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>Образцы продукции.</w:t>
      </w:r>
    </w:p>
    <w:p w14:paraId="7802D114" w14:textId="77777777" w:rsidR="00611045" w:rsidRPr="00620D55" w:rsidRDefault="00611045" w:rsidP="006110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1F1BF024" w14:textId="77777777" w:rsidR="00611045" w:rsidRPr="00620D55" w:rsidRDefault="00611045" w:rsidP="00611045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 </w:t>
      </w:r>
      <w:r w:rsidRPr="00620D55">
        <w:rPr>
          <w:rFonts w:ascii="Times New Roman" w:eastAsia="Times New Roman" w:hAnsi="Times New Roman" w:cs="Times New Roman"/>
          <w:b/>
        </w:rPr>
        <w:t>Состав</w:t>
      </w:r>
      <w:r w:rsidRPr="00620D5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и</w:t>
      </w:r>
      <w:r w:rsidRPr="00620D55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содержание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мероприятий</w:t>
      </w:r>
    </w:p>
    <w:p w14:paraId="0DD862EF" w14:textId="77777777" w:rsidR="00611045" w:rsidRPr="00620D55" w:rsidRDefault="00611045" w:rsidP="006110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415813BC" w14:textId="77777777" w:rsidR="00611045" w:rsidRPr="00620D55" w:rsidRDefault="00611045" w:rsidP="006110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10767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089"/>
        <w:gridCol w:w="3402"/>
        <w:gridCol w:w="3356"/>
      </w:tblGrid>
      <w:tr w:rsidR="00611045" w:rsidRPr="00620D55" w14:paraId="5733B47B" w14:textId="77777777" w:rsidTr="009A39B4">
        <w:trPr>
          <w:trHeight w:val="969"/>
        </w:trPr>
        <w:tc>
          <w:tcPr>
            <w:tcW w:w="920" w:type="dxa"/>
          </w:tcPr>
          <w:p w14:paraId="6AF9F3E1" w14:textId="77777777" w:rsidR="00611045" w:rsidRPr="00620D55" w:rsidRDefault="00611045" w:rsidP="009A39B4">
            <w:pPr>
              <w:spacing w:before="3"/>
              <w:ind w:left="90"/>
              <w:rPr>
                <w:rFonts w:ascii="Times New Roman" w:eastAsia="Times New Roman" w:hAnsi="Times New Roman" w:cs="Times New Roman"/>
                <w:b/>
              </w:rPr>
            </w:pPr>
            <w:r w:rsidRPr="00620D55">
              <w:rPr>
                <w:rFonts w:ascii="Times New Roman" w:eastAsia="Times New Roman" w:hAnsi="Times New Roman" w:cs="Times New Roman"/>
                <w:b/>
              </w:rPr>
              <w:t>№</w:t>
            </w:r>
            <w:r w:rsidRPr="00620D55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089" w:type="dxa"/>
          </w:tcPr>
          <w:p w14:paraId="120DDDC0" w14:textId="77777777" w:rsidR="00611045" w:rsidRPr="00620D55" w:rsidRDefault="00611045" w:rsidP="009A39B4">
            <w:pPr>
              <w:spacing w:before="1"/>
              <w:ind w:left="56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620D55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3402" w:type="dxa"/>
          </w:tcPr>
          <w:p w14:paraId="3900CE84" w14:textId="77777777" w:rsidR="00611045" w:rsidRPr="00620D55" w:rsidRDefault="00611045" w:rsidP="009A39B4">
            <w:pPr>
              <w:spacing w:before="3" w:line="276" w:lineRule="auto"/>
              <w:ind w:left="81" w:right="4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Период выполнения (указывается</w:t>
            </w:r>
            <w:r w:rsidRPr="00620D55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 календарных дней с</w:t>
            </w:r>
            <w:r w:rsidRPr="00620D55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даты</w:t>
            </w:r>
            <w:r w:rsidRPr="00620D55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подписания</w:t>
            </w:r>
            <w:r w:rsidRPr="00620D55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620D55">
              <w:rPr>
                <w:rFonts w:ascii="Times New Roman" w:eastAsia="Times New Roman" w:hAnsi="Times New Roman" w:cs="Times New Roman"/>
                <w:b/>
                <w:lang w:val="ru-RU"/>
              </w:rPr>
              <w:t>Договора)</w:t>
            </w:r>
          </w:p>
        </w:tc>
        <w:tc>
          <w:tcPr>
            <w:tcW w:w="3356" w:type="dxa"/>
          </w:tcPr>
          <w:p w14:paraId="6EFF6788" w14:textId="77777777" w:rsidR="00611045" w:rsidRPr="00620D55" w:rsidRDefault="00611045" w:rsidP="009A39B4">
            <w:pPr>
              <w:spacing w:before="3" w:line="276" w:lineRule="auto"/>
              <w:ind w:left="379" w:right="340" w:firstLine="2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Форма</w:t>
            </w:r>
            <w:proofErr w:type="spellEnd"/>
            <w:r w:rsidRPr="00620D55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620D55">
              <w:rPr>
                <w:rFonts w:ascii="Times New Roman" w:eastAsia="Times New Roman" w:hAnsi="Times New Roman" w:cs="Times New Roman"/>
                <w:b/>
              </w:rPr>
              <w:t>результата</w:t>
            </w:r>
            <w:proofErr w:type="spellEnd"/>
          </w:p>
        </w:tc>
      </w:tr>
      <w:tr w:rsidR="00611045" w:rsidRPr="00620D55" w14:paraId="469BA0EC" w14:textId="77777777" w:rsidTr="009A39B4">
        <w:trPr>
          <w:trHeight w:val="270"/>
        </w:trPr>
        <w:tc>
          <w:tcPr>
            <w:tcW w:w="920" w:type="dxa"/>
          </w:tcPr>
          <w:p w14:paraId="759FB80F" w14:textId="77777777" w:rsidR="00611045" w:rsidRPr="00620D55" w:rsidRDefault="00611045" w:rsidP="009A39B4">
            <w:pPr>
              <w:spacing w:before="1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0D55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9" w:type="dxa"/>
          </w:tcPr>
          <w:p w14:paraId="0B650E70" w14:textId="77777777" w:rsidR="00611045" w:rsidRPr="005C0A0A" w:rsidRDefault="00611045" w:rsidP="009A39B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proofErr w:type="spellEnd"/>
          </w:p>
        </w:tc>
        <w:tc>
          <w:tcPr>
            <w:tcW w:w="3402" w:type="dxa"/>
          </w:tcPr>
          <w:p w14:paraId="3EE7A33F" w14:textId="77777777" w:rsidR="00611045" w:rsidRPr="00A36613" w:rsidRDefault="00611045" w:rsidP="009A39B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A36613">
              <w:rPr>
                <w:rFonts w:ascii="Times New Roman" w:hAnsi="Times New Roman" w:cs="Times New Roman"/>
                <w:lang w:val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Pr="00A36613">
              <w:rPr>
                <w:rFonts w:ascii="Times New Roman" w:hAnsi="Times New Roman" w:cs="Times New Roman"/>
                <w:lang w:val="ru-RU"/>
              </w:rPr>
              <w:t xml:space="preserve"> дней с момента заключения договора</w:t>
            </w:r>
          </w:p>
        </w:tc>
        <w:tc>
          <w:tcPr>
            <w:tcW w:w="3356" w:type="dxa"/>
          </w:tcPr>
          <w:p w14:paraId="576E8971" w14:textId="77777777" w:rsidR="00611045" w:rsidRPr="00CC389D" w:rsidRDefault="00611045" w:rsidP="009A39B4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Видеоролики на электронном носителе, 50 обработанных скриншотов из отснятого ролика.</w:t>
            </w:r>
          </w:p>
        </w:tc>
      </w:tr>
      <w:tr w:rsidR="00611045" w:rsidRPr="00620D55" w14:paraId="26B4B48F" w14:textId="77777777" w:rsidTr="009A39B4">
        <w:trPr>
          <w:trHeight w:val="282"/>
        </w:trPr>
        <w:tc>
          <w:tcPr>
            <w:tcW w:w="4009" w:type="dxa"/>
            <w:gridSpan w:val="2"/>
          </w:tcPr>
          <w:p w14:paraId="5B7954A6" w14:textId="77777777" w:rsidR="00611045" w:rsidRPr="00574E21" w:rsidRDefault="00611045" w:rsidP="009A39B4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ИТОГО</w:t>
            </w:r>
          </w:p>
        </w:tc>
        <w:tc>
          <w:tcPr>
            <w:tcW w:w="6758" w:type="dxa"/>
            <w:gridSpan w:val="2"/>
          </w:tcPr>
          <w:p w14:paraId="58B1591E" w14:textId="76D9E64A" w:rsidR="00611045" w:rsidRPr="00B47241" w:rsidRDefault="00611045" w:rsidP="00611045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</w:p>
        </w:tc>
      </w:tr>
    </w:tbl>
    <w:p w14:paraId="7D7F918F" w14:textId="77777777" w:rsidR="00611045" w:rsidRPr="00620D55" w:rsidRDefault="00611045" w:rsidP="00611045">
      <w:pPr>
        <w:widowControl w:val="0"/>
        <w:autoSpaceDE w:val="0"/>
        <w:autoSpaceDN w:val="0"/>
        <w:spacing w:before="1" w:after="0" w:line="278" w:lineRule="auto"/>
        <w:ind w:left="649" w:right="2919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 xml:space="preserve">Заполнение данной таблицы является основой к формированию Календарного </w:t>
      </w:r>
      <w:r w:rsidRPr="00620D55">
        <w:rPr>
          <w:rFonts w:ascii="Times New Roman" w:eastAsia="Times New Roman" w:hAnsi="Times New Roman" w:cs="Times New Roman"/>
          <w:i/>
        </w:rPr>
        <w:lastRenderedPageBreak/>
        <w:t>плана и</w:t>
      </w:r>
      <w:r w:rsidRPr="00620D55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является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обязательным</w:t>
      </w:r>
    </w:p>
    <w:p w14:paraId="22002352" w14:textId="77777777" w:rsidR="00611045" w:rsidRPr="00620D55" w:rsidRDefault="00611045" w:rsidP="0061104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  <w:r w:rsidRPr="00620D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F74ED9" wp14:editId="2F98C959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2540" b="444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E4AA4" id="Прямоугольник 1" o:spid="_x0000_s1026" style="position:absolute;margin-left:28.3pt;margin-top:11.6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W5Tew94AAAAI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A57CABD" w14:textId="77777777" w:rsidR="00611045" w:rsidRDefault="00611045" w:rsidP="00611045">
      <w:pPr>
        <w:widowControl w:val="0"/>
        <w:tabs>
          <w:tab w:val="left" w:pos="2749"/>
        </w:tabs>
        <w:autoSpaceDE w:val="0"/>
        <w:autoSpaceDN w:val="0"/>
        <w:spacing w:before="126" w:after="0" w:line="276" w:lineRule="auto"/>
        <w:ind w:left="755" w:right="805" w:firstLine="564"/>
        <w:rPr>
          <w:rFonts w:ascii="Times New Roman" w:eastAsia="Times New Roman" w:hAnsi="Times New Roman" w:cs="Times New Roman"/>
          <w:sz w:val="20"/>
        </w:rPr>
      </w:pPr>
      <w:r w:rsidRPr="00620D55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620D55">
        <w:rPr>
          <w:rFonts w:ascii="Times New Roman" w:eastAsia="Times New Roman" w:hAnsi="Times New Roman" w:cs="Times New Roman"/>
          <w:sz w:val="20"/>
        </w:rPr>
        <w:t xml:space="preserve"> Настоящее Техническое задание может корректироваться по договоренности с Исполнителем (в том числе в</w:t>
      </w:r>
      <w:r w:rsidRPr="00620D5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sz w:val="20"/>
        </w:rPr>
        <w:t xml:space="preserve">части оформления), при этом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скорректированные характеристики результата предоставления услуги должны</w:t>
      </w:r>
      <w:r w:rsidRPr="00620D55">
        <w:rPr>
          <w:rFonts w:ascii="Times New Roman" w:eastAsia="Times New Roman" w:hAnsi="Times New Roman" w:cs="Times New Roman"/>
          <w:b/>
          <w:i/>
          <w:spacing w:val="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быть не хуже характеристик, указанных в пункте 2.2 исходного Технического задания, а срок завершения</w:t>
      </w:r>
      <w:r w:rsidRPr="00620D55">
        <w:rPr>
          <w:rFonts w:ascii="Times New Roman" w:eastAsia="Times New Roman" w:hAnsi="Times New Roman" w:cs="Times New Roman"/>
          <w:b/>
          <w:i/>
          <w:spacing w:val="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исполнения</w:t>
      </w:r>
      <w:r w:rsidRPr="00620D55">
        <w:rPr>
          <w:rFonts w:ascii="Times New Roman" w:eastAsia="Times New Roman" w:hAnsi="Times New Roman" w:cs="Times New Roman"/>
          <w:b/>
          <w:i/>
          <w:spacing w:val="-3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услуги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ab/>
        <w:t>должен</w:t>
      </w:r>
      <w:r w:rsidRPr="00620D55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быть</w:t>
      </w:r>
      <w:r w:rsidRPr="00620D55">
        <w:rPr>
          <w:rFonts w:ascii="Times New Roman" w:eastAsia="Times New Roman" w:hAnsi="Times New Roman" w:cs="Times New Roman"/>
          <w:b/>
          <w:i/>
          <w:spacing w:val="-8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не</w:t>
      </w:r>
      <w:r w:rsidRPr="00620D55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позднее</w:t>
      </w:r>
      <w:r w:rsidRPr="00620D55">
        <w:rPr>
          <w:rFonts w:ascii="Times New Roman" w:eastAsia="Times New Roman" w:hAnsi="Times New Roman" w:cs="Times New Roman"/>
          <w:b/>
          <w:i/>
          <w:spacing w:val="-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срока</w:t>
      </w:r>
      <w:r w:rsidRPr="00620D55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выполнения</w:t>
      </w:r>
      <w:r w:rsidRPr="00620D55">
        <w:rPr>
          <w:rFonts w:ascii="Times New Roman" w:eastAsia="Times New Roman" w:hAnsi="Times New Roman" w:cs="Times New Roman"/>
          <w:b/>
          <w:i/>
          <w:spacing w:val="-1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последнего</w:t>
      </w:r>
      <w:r w:rsidRPr="00620D55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мероприятия,</w:t>
      </w:r>
      <w:r w:rsidRPr="00620D55">
        <w:rPr>
          <w:rFonts w:ascii="Times New Roman" w:eastAsia="Times New Roman" w:hAnsi="Times New Roman" w:cs="Times New Roman"/>
          <w:b/>
          <w:i/>
          <w:spacing w:val="-5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указанного</w:t>
      </w:r>
      <w:r w:rsidRPr="00620D55">
        <w:rPr>
          <w:rFonts w:ascii="Times New Roman" w:eastAsia="Times New Roman" w:hAnsi="Times New Roman" w:cs="Times New Roman"/>
          <w:b/>
          <w:i/>
          <w:spacing w:val="-6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в</w:t>
      </w:r>
      <w:r w:rsidRPr="00620D55">
        <w:rPr>
          <w:rFonts w:ascii="Times New Roman" w:eastAsia="Times New Roman" w:hAnsi="Times New Roman" w:cs="Times New Roman"/>
          <w:b/>
          <w:i/>
          <w:spacing w:val="-10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разделе</w:t>
      </w:r>
      <w:r w:rsidRPr="00620D55">
        <w:rPr>
          <w:rFonts w:ascii="Times New Roman" w:eastAsia="Times New Roman" w:hAnsi="Times New Roman" w:cs="Times New Roman"/>
          <w:b/>
          <w:i/>
          <w:spacing w:val="-11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4</w:t>
      </w:r>
      <w:r w:rsidRPr="00620D55">
        <w:rPr>
          <w:rFonts w:ascii="Times New Roman" w:eastAsia="Times New Roman" w:hAnsi="Times New Roman" w:cs="Times New Roman"/>
          <w:b/>
          <w:i/>
          <w:spacing w:val="-47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исходного</w:t>
      </w:r>
      <w:r w:rsidRPr="00620D55">
        <w:rPr>
          <w:rFonts w:ascii="Times New Roman" w:eastAsia="Times New Roman" w:hAnsi="Times New Roman" w:cs="Times New Roman"/>
          <w:b/>
          <w:i/>
          <w:spacing w:val="2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Технического</w:t>
      </w:r>
      <w:r w:rsidRPr="00620D55">
        <w:rPr>
          <w:rFonts w:ascii="Times New Roman" w:eastAsia="Times New Roman" w:hAnsi="Times New Roman" w:cs="Times New Roman"/>
          <w:b/>
          <w:i/>
          <w:spacing w:val="2"/>
          <w:sz w:val="20"/>
        </w:rPr>
        <w:t xml:space="preserve"> </w:t>
      </w:r>
      <w:r w:rsidRPr="00620D55">
        <w:rPr>
          <w:rFonts w:ascii="Times New Roman" w:eastAsia="Times New Roman" w:hAnsi="Times New Roman" w:cs="Times New Roman"/>
          <w:b/>
          <w:i/>
          <w:sz w:val="20"/>
        </w:rPr>
        <w:t>задания</w:t>
      </w:r>
      <w:r w:rsidRPr="00620D55">
        <w:rPr>
          <w:rFonts w:ascii="Times New Roman" w:eastAsia="Times New Roman" w:hAnsi="Times New Roman" w:cs="Times New Roman"/>
          <w:sz w:val="20"/>
        </w:rPr>
        <w:t>.</w:t>
      </w:r>
    </w:p>
    <w:p w14:paraId="1509BF95" w14:textId="77777777" w:rsidR="00611045" w:rsidRPr="00620D55" w:rsidRDefault="00611045" w:rsidP="00611045">
      <w:pPr>
        <w:widowControl w:val="0"/>
        <w:tabs>
          <w:tab w:val="left" w:pos="2749"/>
        </w:tabs>
        <w:autoSpaceDE w:val="0"/>
        <w:autoSpaceDN w:val="0"/>
        <w:spacing w:before="126" w:after="0" w:line="276" w:lineRule="auto"/>
        <w:ind w:left="755" w:right="805" w:firstLine="564"/>
        <w:rPr>
          <w:rFonts w:ascii="Times New Roman" w:eastAsia="Times New Roman" w:hAnsi="Times New Roman" w:cs="Times New Roman"/>
          <w:sz w:val="20"/>
        </w:rPr>
      </w:pPr>
    </w:p>
    <w:p w14:paraId="3207619D" w14:textId="77777777" w:rsidR="00611045" w:rsidRPr="00620D55" w:rsidRDefault="00611045" w:rsidP="00611045">
      <w:pPr>
        <w:widowControl w:val="0"/>
        <w:autoSpaceDE w:val="0"/>
        <w:autoSpaceDN w:val="0"/>
        <w:spacing w:before="118" w:after="0" w:line="240" w:lineRule="auto"/>
        <w:ind w:left="39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5. </w:t>
      </w:r>
      <w:r w:rsidRPr="00620D55">
        <w:rPr>
          <w:rFonts w:ascii="Times New Roman" w:eastAsia="Times New Roman" w:hAnsi="Times New Roman" w:cs="Times New Roman"/>
          <w:b/>
        </w:rPr>
        <w:t>Требования</w:t>
      </w:r>
      <w:r w:rsidRPr="00620D5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к</w:t>
      </w:r>
      <w:r w:rsidRPr="00620D55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результатам</w:t>
      </w:r>
      <w:r w:rsidRPr="00620D55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b/>
        </w:rPr>
        <w:t>работ</w:t>
      </w:r>
    </w:p>
    <w:p w14:paraId="60389D7F" w14:textId="77777777" w:rsidR="00611045" w:rsidRPr="00620D55" w:rsidRDefault="00611045" w:rsidP="0061104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14:paraId="76FF0CB1" w14:textId="77777777" w:rsidR="00611045" w:rsidRPr="00620D55" w:rsidRDefault="00611045" w:rsidP="00611045">
      <w:pPr>
        <w:widowControl w:val="0"/>
        <w:autoSpaceDE w:val="0"/>
        <w:autoSpaceDN w:val="0"/>
        <w:spacing w:after="0" w:line="240" w:lineRule="auto"/>
        <w:ind w:left="1319"/>
        <w:rPr>
          <w:rFonts w:ascii="Times New Roman" w:eastAsia="Times New Roman" w:hAnsi="Times New Roman" w:cs="Times New Roman"/>
          <w:i/>
        </w:rPr>
      </w:pPr>
      <w:r w:rsidRPr="00620D55">
        <w:rPr>
          <w:rFonts w:ascii="Times New Roman" w:eastAsia="Times New Roman" w:hAnsi="Times New Roman" w:cs="Times New Roman"/>
          <w:i/>
        </w:rPr>
        <w:t>В</w:t>
      </w:r>
      <w:r w:rsidRPr="00620D55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данном</w:t>
      </w:r>
      <w:r w:rsidRPr="00620D55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разделе</w:t>
      </w:r>
      <w:r w:rsidRPr="00620D55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620D55">
        <w:rPr>
          <w:rFonts w:ascii="Times New Roman" w:eastAsia="Times New Roman" w:hAnsi="Times New Roman" w:cs="Times New Roman"/>
          <w:i/>
        </w:rPr>
        <w:t>указываются:</w:t>
      </w:r>
    </w:p>
    <w:p w14:paraId="3196D04C" w14:textId="77777777" w:rsidR="00611045" w:rsidRPr="00620D55" w:rsidRDefault="00611045" w:rsidP="0061104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01C1BFF7" w14:textId="77777777" w:rsidR="00611045" w:rsidRPr="00702923" w:rsidRDefault="00611045" w:rsidP="00611045">
      <w:pPr>
        <w:widowControl w:val="0"/>
        <w:numPr>
          <w:ilvl w:val="0"/>
          <w:numId w:val="1"/>
        </w:numPr>
        <w:tabs>
          <w:tab w:val="left" w:pos="1445"/>
        </w:tabs>
        <w:autoSpaceDE w:val="0"/>
        <w:autoSpaceDN w:val="0"/>
        <w:spacing w:after="0" w:line="276" w:lineRule="auto"/>
        <w:ind w:right="704" w:firstLine="5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конечным</w:t>
      </w:r>
      <w:r w:rsidRPr="00B47241">
        <w:rPr>
          <w:rFonts w:ascii="Times New Roman" w:eastAsia="Times New Roman" w:hAnsi="Times New Roman" w:cs="Times New Roman"/>
        </w:rPr>
        <w:t xml:space="preserve"> результат</w:t>
      </w:r>
      <w:r>
        <w:rPr>
          <w:rFonts w:ascii="Times New Roman" w:eastAsia="Times New Roman" w:hAnsi="Times New Roman" w:cs="Times New Roman"/>
        </w:rPr>
        <w:t>ом</w:t>
      </w:r>
      <w:r w:rsidRPr="00B47241">
        <w:rPr>
          <w:rFonts w:ascii="Times New Roman" w:eastAsia="Times New Roman" w:hAnsi="Times New Roman" w:cs="Times New Roman"/>
        </w:rPr>
        <w:t xml:space="preserve"> предоставления услуги является </w:t>
      </w:r>
      <w:r>
        <w:rPr>
          <w:rFonts w:ascii="Times New Roman" w:eastAsia="Times New Roman" w:hAnsi="Times New Roman" w:cs="Times New Roman"/>
          <w:iCs/>
        </w:rPr>
        <w:t>электронные</w:t>
      </w:r>
      <w:r w:rsidRPr="00B47241">
        <w:rPr>
          <w:rFonts w:ascii="Times New Roman" w:eastAsia="Times New Roman" w:hAnsi="Times New Roman" w:cs="Times New Roman"/>
          <w:iCs/>
        </w:rPr>
        <w:t xml:space="preserve"> файл</w:t>
      </w:r>
      <w:r>
        <w:rPr>
          <w:rFonts w:ascii="Times New Roman" w:eastAsia="Times New Roman" w:hAnsi="Times New Roman" w:cs="Times New Roman"/>
          <w:iCs/>
        </w:rPr>
        <w:t>ы</w:t>
      </w:r>
      <w:r w:rsidRPr="00B47241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видеороликов и 50 файлов скриншотов из отснятого ролика.</w:t>
      </w:r>
    </w:p>
    <w:p w14:paraId="2F19567B" w14:textId="00EE1DBB" w:rsidR="00053ABB" w:rsidRDefault="00611045" w:rsidP="00611045">
      <w:r>
        <w:rPr>
          <w:rFonts w:ascii="Times New Roman" w:eastAsia="Times New Roman" w:hAnsi="Times New Roman" w:cs="Times New Roman"/>
        </w:rPr>
        <w:t xml:space="preserve">          - Акт выполненных работ (в 3-х экземплярах, подписывается Исполнителем и визируется Заказчиком).</w:t>
      </w:r>
    </w:p>
    <w:sectPr w:rsidR="00053ABB" w:rsidSect="00611045">
      <w:type w:val="continuous"/>
      <w:pgSz w:w="11907" w:h="12020" w:code="9"/>
      <w:pgMar w:top="851" w:right="573" w:bottom="567" w:left="3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FBD" w14:textId="77777777" w:rsidR="00611045" w:rsidRDefault="00611045" w:rsidP="00611045">
      <w:pPr>
        <w:spacing w:after="0" w:line="240" w:lineRule="auto"/>
      </w:pPr>
      <w:r>
        <w:separator/>
      </w:r>
    </w:p>
  </w:endnote>
  <w:endnote w:type="continuationSeparator" w:id="0">
    <w:p w14:paraId="19CDD518" w14:textId="77777777" w:rsidR="00611045" w:rsidRDefault="00611045" w:rsidP="0061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E5EF" w14:textId="77777777" w:rsidR="00611045" w:rsidRDefault="00611045" w:rsidP="00611045">
      <w:pPr>
        <w:spacing w:after="0" w:line="240" w:lineRule="auto"/>
      </w:pPr>
      <w:r>
        <w:separator/>
      </w:r>
    </w:p>
  </w:footnote>
  <w:footnote w:type="continuationSeparator" w:id="0">
    <w:p w14:paraId="3DC3DC72" w14:textId="77777777" w:rsidR="00611045" w:rsidRDefault="00611045" w:rsidP="00611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201D"/>
    <w:multiLevelType w:val="multilevel"/>
    <w:tmpl w:val="5BD6A04A"/>
    <w:lvl w:ilvl="0">
      <w:start w:val="1"/>
      <w:numFmt w:val="decimal"/>
      <w:lvlText w:val="%1"/>
      <w:lvlJc w:val="left"/>
      <w:pPr>
        <w:ind w:left="174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2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6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71F13F1"/>
    <w:multiLevelType w:val="hybridMultilevel"/>
    <w:tmpl w:val="5154868C"/>
    <w:lvl w:ilvl="0" w:tplc="0AEE9F2A">
      <w:numFmt w:val="bullet"/>
      <w:lvlText w:val="-"/>
      <w:lvlJc w:val="left"/>
      <w:pPr>
        <w:ind w:left="755" w:hanging="1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3189C1C">
      <w:numFmt w:val="bullet"/>
      <w:lvlText w:val="•"/>
      <w:lvlJc w:val="left"/>
      <w:pPr>
        <w:ind w:left="1855" w:hanging="125"/>
      </w:pPr>
      <w:rPr>
        <w:rFonts w:hint="default"/>
        <w:lang w:val="ru-RU" w:eastAsia="en-US" w:bidi="ar-SA"/>
      </w:rPr>
    </w:lvl>
    <w:lvl w:ilvl="2" w:tplc="6C6E2C74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3" w:tplc="AD6A47C2">
      <w:numFmt w:val="bullet"/>
      <w:lvlText w:val="•"/>
      <w:lvlJc w:val="left"/>
      <w:pPr>
        <w:ind w:left="4045" w:hanging="125"/>
      </w:pPr>
      <w:rPr>
        <w:rFonts w:hint="default"/>
        <w:lang w:val="ru-RU" w:eastAsia="en-US" w:bidi="ar-SA"/>
      </w:rPr>
    </w:lvl>
    <w:lvl w:ilvl="4" w:tplc="3B50DF0A">
      <w:numFmt w:val="bullet"/>
      <w:lvlText w:val="•"/>
      <w:lvlJc w:val="left"/>
      <w:pPr>
        <w:ind w:left="5140" w:hanging="125"/>
      </w:pPr>
      <w:rPr>
        <w:rFonts w:hint="default"/>
        <w:lang w:val="ru-RU" w:eastAsia="en-US" w:bidi="ar-SA"/>
      </w:rPr>
    </w:lvl>
    <w:lvl w:ilvl="5" w:tplc="320AF704">
      <w:numFmt w:val="bullet"/>
      <w:lvlText w:val="•"/>
      <w:lvlJc w:val="left"/>
      <w:pPr>
        <w:ind w:left="6235" w:hanging="125"/>
      </w:pPr>
      <w:rPr>
        <w:rFonts w:hint="default"/>
        <w:lang w:val="ru-RU" w:eastAsia="en-US" w:bidi="ar-SA"/>
      </w:rPr>
    </w:lvl>
    <w:lvl w:ilvl="6" w:tplc="DBE0BB8A">
      <w:numFmt w:val="bullet"/>
      <w:lvlText w:val="•"/>
      <w:lvlJc w:val="left"/>
      <w:pPr>
        <w:ind w:left="7330" w:hanging="125"/>
      </w:pPr>
      <w:rPr>
        <w:rFonts w:hint="default"/>
        <w:lang w:val="ru-RU" w:eastAsia="en-US" w:bidi="ar-SA"/>
      </w:rPr>
    </w:lvl>
    <w:lvl w:ilvl="7" w:tplc="2610A552">
      <w:numFmt w:val="bullet"/>
      <w:lvlText w:val="•"/>
      <w:lvlJc w:val="left"/>
      <w:pPr>
        <w:ind w:left="8425" w:hanging="125"/>
      </w:pPr>
      <w:rPr>
        <w:rFonts w:hint="default"/>
        <w:lang w:val="ru-RU" w:eastAsia="en-US" w:bidi="ar-SA"/>
      </w:rPr>
    </w:lvl>
    <w:lvl w:ilvl="8" w:tplc="D2A0F2BA">
      <w:numFmt w:val="bullet"/>
      <w:lvlText w:val="•"/>
      <w:lvlJc w:val="left"/>
      <w:pPr>
        <w:ind w:left="9520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377B20D5"/>
    <w:multiLevelType w:val="multilevel"/>
    <w:tmpl w:val="9D1475E8"/>
    <w:lvl w:ilvl="0">
      <w:start w:val="2"/>
      <w:numFmt w:val="decimal"/>
      <w:lvlText w:val="%1"/>
      <w:lvlJc w:val="left"/>
      <w:pPr>
        <w:ind w:left="1696" w:hanging="3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377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02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3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4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5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7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8" w:hanging="377"/>
      </w:pPr>
      <w:rPr>
        <w:rFonts w:hint="default"/>
        <w:lang w:val="ru-RU" w:eastAsia="en-US" w:bidi="ar-SA"/>
      </w:rPr>
    </w:lvl>
  </w:abstractNum>
  <w:num w:numId="1" w16cid:durableId="326137277">
    <w:abstractNumId w:val="1"/>
  </w:num>
  <w:num w:numId="2" w16cid:durableId="878787572">
    <w:abstractNumId w:val="2"/>
  </w:num>
  <w:num w:numId="3" w16cid:durableId="103481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C6"/>
    <w:rsid w:val="00053ABB"/>
    <w:rsid w:val="001670C6"/>
    <w:rsid w:val="00611045"/>
    <w:rsid w:val="008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C5A92"/>
  <w15:chartTrackingRefBased/>
  <w15:docId w15:val="{B07BB248-BF4A-447D-BAA3-9270D3A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0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61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1045"/>
  </w:style>
  <w:style w:type="paragraph" w:styleId="a6">
    <w:name w:val="footer"/>
    <w:basedOn w:val="a"/>
    <w:link w:val="a7"/>
    <w:uiPriority w:val="99"/>
    <w:unhideWhenUsed/>
    <w:rsid w:val="00611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1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2022-08-16T14:29:00Z</dcterms:created>
  <dcterms:modified xsi:type="dcterms:W3CDTF">2022-08-16T14:35:00Z</dcterms:modified>
</cp:coreProperties>
</file>